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cbbb4413a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24/7 RØRLEGGERVAKTEN AS, org.nr 926 819 828,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AS</w:t>
      </w:r>
    </w:p>
    <w:sectPr>
      <w:headerReference xmlns:r="http://schemas.openxmlformats.org/officeDocument/2006/relationships" w:type="default" r:id="R2d16364828044418"/>
      <w:footerReference xmlns:r="http://schemas.openxmlformats.org/officeDocument/2006/relationships" w:type="default" r:id="Rd83dcf0b684d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6364828044418" /><Relationship Type="http://schemas.openxmlformats.org/officeDocument/2006/relationships/footer" Target="/word/footer1.xml" Id="Rd83dcf0b684d475c" /></Relationships>
</file>