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a4fb1970b44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HAFELD FIXIT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HAFELD FIXIT AS</w:t>
      </w:r>
    </w:p>
    <w:sectPr>
      <w:headerReference xmlns:r="http://schemas.openxmlformats.org/officeDocument/2006/relationships" w:type="default" r:id="R7cfb546d9d424c4e"/>
      <w:footerReference xmlns:r="http://schemas.openxmlformats.org/officeDocument/2006/relationships" w:type="default" r:id="Rd06e7aab5dbf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HAFELD FIXIT AS   ·   Org.nr 926 828 657   ·   Innelvvegen 23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HAFELD FIXIT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b546d9d424c4e" /><Relationship Type="http://schemas.openxmlformats.org/officeDocument/2006/relationships/footer" Target="/word/footer1.xml" Id="Rd06e7aab5dbf4d71" /></Relationships>
</file>