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23f6f8761c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FGS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FGS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f77b30ac41424c"/>
      <w:footerReference xmlns:r="http://schemas.openxmlformats.org/officeDocument/2006/relationships" w:type="default" r:id="R42ab010816fa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FGS EIENDOM AS   ·   Org.nr 926 838 156   ·   Holamoen 3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77b30ac41424c" /><Relationship Type="http://schemas.openxmlformats.org/officeDocument/2006/relationships/footer" Target="/word/footer1.xml" Id="R42ab010816fa4b9b" /></Relationships>
</file>