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c5462fc90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9ca9361dd54e85"/>
      <w:footerReference xmlns:r="http://schemas.openxmlformats.org/officeDocument/2006/relationships" w:type="default" r:id="Rcfc359c3f628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REFFS INVEST AS   ·   Org.nr 926 838 423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ca9361dd54e85" /><Relationship Type="http://schemas.openxmlformats.org/officeDocument/2006/relationships/footer" Target="/word/footer1.xml" Id="Rcfc359c3f6284202" /></Relationships>
</file>