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58293255d34e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JOHANSEN OG ANTONSEN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JOHANSEN OG ANTONSEN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d7b52e7a4649eb"/>
      <w:footerReference xmlns:r="http://schemas.openxmlformats.org/officeDocument/2006/relationships" w:type="default" r:id="R66b4586fc17e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 OG ANTONSEN AS   ·   Org.nr 926 850 733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 OG ANTONSEN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d7b52e7a4649eb" /><Relationship Type="http://schemas.openxmlformats.org/officeDocument/2006/relationships/footer" Target="/word/footer1.xml" Id="R66b4586fc17e484f" /></Relationships>
</file>