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7d7e5c6d3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 INVEST AS</w:t>
      </w:r>
    </w:p>
    <w:sectPr>
      <w:headerReference xmlns:r="http://schemas.openxmlformats.org/officeDocument/2006/relationships" w:type="default" r:id="R8b7a324655da4762"/>
      <w:footerReference xmlns:r="http://schemas.openxmlformats.org/officeDocument/2006/relationships" w:type="default" r:id="R8839eac7d635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 INVEST AS   ·   Org.nr 926 861 387   ·   c/o Eirik Aleksander Solvi, Lahellevegen 2   ·   3919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a324655da4762" /><Relationship Type="http://schemas.openxmlformats.org/officeDocument/2006/relationships/footer" Target="/word/footer1.xml" Id="R8839eac7d6354e67" /></Relationships>
</file>