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230d3a46b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2483914c248e7"/>
      <w:footerReference xmlns:r="http://schemas.openxmlformats.org/officeDocument/2006/relationships" w:type="default" r:id="R0aa2d345edc3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SKJOLDEN INVEST AS   ·   Org.nr 926 874 683   ·   Bråtenalléen 16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2483914c248e7" /><Relationship Type="http://schemas.openxmlformats.org/officeDocument/2006/relationships/footer" Target="/word/footer1.xml" Id="R0aa2d345edc348e7" /></Relationships>
</file>