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9b28a0b03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SOLEIL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SOLEIL INVEST AS</w:t>
      </w:r>
    </w:p>
    <w:sectPr>
      <w:headerReference xmlns:r="http://schemas.openxmlformats.org/officeDocument/2006/relationships" w:type="default" r:id="Rea357ffe64ec43dc"/>
      <w:footerReference xmlns:r="http://schemas.openxmlformats.org/officeDocument/2006/relationships" w:type="default" r:id="Rb8c430a84262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SOLEIL INVEST AS   ·   Org.nr 926 877 194   ·   Hofstadåsen 13A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57ffe64ec43dc" /><Relationship Type="http://schemas.openxmlformats.org/officeDocument/2006/relationships/footer" Target="/word/footer1.xml" Id="Rb8c430a842624533" /></Relationships>
</file>