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3ad64f0be4c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ASPESTRAND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ASPESTRAND HOLDING AS</w:t>
      </w:r>
    </w:p>
    <w:sectPr>
      <w:headerReference xmlns:r="http://schemas.openxmlformats.org/officeDocument/2006/relationships" w:type="default" r:id="R65317c30582442d2"/>
      <w:footerReference xmlns:r="http://schemas.openxmlformats.org/officeDocument/2006/relationships" w:type="default" r:id="Rcfd0b81a2d73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ASPESTRAND HOLDING AS   ·   Org.nr 926 877 739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17c30582442d2" /><Relationship Type="http://schemas.openxmlformats.org/officeDocument/2006/relationships/footer" Target="/word/footer1.xml" Id="Rcfd0b81a2d734543" /></Relationships>
</file>