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02ef52d81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VESO INVEST AS</w:t>
      </w:r>
    </w:p>
    <w:sectPr>
      <w:headerReference xmlns:r="http://schemas.openxmlformats.org/officeDocument/2006/relationships" w:type="default" r:id="R0c464e0fdec94a47"/>
      <w:footerReference xmlns:r="http://schemas.openxmlformats.org/officeDocument/2006/relationships" w:type="default" r:id="Re6f1be7c1029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64e0fdec94a47" /><Relationship Type="http://schemas.openxmlformats.org/officeDocument/2006/relationships/footer" Target="/word/footer1.xml" Id="Re6f1be7c102948a1" /></Relationships>
</file>