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888fff346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GAMMEN OG GAGN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GAMMEN OG GAGN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2aba7bcf641c3"/>
      <w:footerReference xmlns:r="http://schemas.openxmlformats.org/officeDocument/2006/relationships" w:type="default" r:id="R838739991c4e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GAMMEN OG GAGN AS   ·   Org.nr 926 917 412   ·   C/o Øyvind Vederhus, Vallerveien 166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GAMMEN OG GAGN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2aba7bcf641c3" /><Relationship Type="http://schemas.openxmlformats.org/officeDocument/2006/relationships/footer" Target="/word/footer1.xml" Id="R838739991c4e4322" /></Relationships>
</file>