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627a6768a848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FJORD1 TOPCO AS, org.nr 926 970 542,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TOPCO AS</w:t>
      </w:r>
    </w:p>
    <w:sectPr>
      <w:headerReference xmlns:r="http://schemas.openxmlformats.org/officeDocument/2006/relationships" w:type="default" r:id="R50c83d8134d64393"/>
      <w:footerReference xmlns:r="http://schemas.openxmlformats.org/officeDocument/2006/relationships" w:type="default" r:id="R391b350a503847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TOPCO AS   ·   Org.nr 926 970 542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83d8134d64393" /><Relationship Type="http://schemas.openxmlformats.org/officeDocument/2006/relationships/footer" Target="/word/footer1.xml" Id="R391b350a503847f9" /></Relationships>
</file>