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abe194265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b33ae87ebb4fe1"/>
      <w:footerReference xmlns:r="http://schemas.openxmlformats.org/officeDocument/2006/relationships" w:type="default" r:id="Ra24fff35c4a9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UMS AS   ·   Org.nr 926 971 158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33ae87ebb4fe1" /><Relationship Type="http://schemas.openxmlformats.org/officeDocument/2006/relationships/footer" Target="/word/footer1.xml" Id="Ra24fff35c4a94667" /></Relationships>
</file>