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81075b61b145d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 I Rana,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UMS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UMS AS</w:t>
      </w:r>
    </w:p>
    <w:sectPr>
      <w:headerReference xmlns:r="http://schemas.openxmlformats.org/officeDocument/2006/relationships" w:type="default" r:id="R7c300060ef4f475e"/>
      <w:footerReference xmlns:r="http://schemas.openxmlformats.org/officeDocument/2006/relationships" w:type="default" r:id="R5890b92647074b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UMS AS   ·   Org.nr 926 971 158   ·   Søderlundmyra 18   ·   8622 MO I RANA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UMS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300060ef4f475e" /><Relationship Type="http://schemas.openxmlformats.org/officeDocument/2006/relationships/footer" Target="/word/footer1.xml" Id="R5890b92647074bed" /></Relationships>
</file>