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c47026711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FBS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FBS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f4b0c47f14bfe"/>
      <w:footerReference xmlns:r="http://schemas.openxmlformats.org/officeDocument/2006/relationships" w:type="default" r:id="Rec0d3577f555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STILLAS AS   ·   Org.nr 927 018 756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f4b0c47f14bfe" /><Relationship Type="http://schemas.openxmlformats.org/officeDocument/2006/relationships/footer" Target="/word/footer1.xml" Id="Rec0d3577f5554cb9" /></Relationships>
</file>