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dd0a3034d40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SKIAB NORGESFASTIGHETER AS</w:t>
      </w:r>
    </w:p>
    <w:sectPr>
      <w:headerReference xmlns:r="http://schemas.openxmlformats.org/officeDocument/2006/relationships" w:type="default" r:id="R8d4f91b5c8794b97"/>
      <w:footerReference xmlns:r="http://schemas.openxmlformats.org/officeDocument/2006/relationships" w:type="default" r:id="R937b34eba915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f91b5c8794b97" /><Relationship Type="http://schemas.openxmlformats.org/officeDocument/2006/relationships/footer" Target="/word/footer1.xml" Id="R937b34eba9154eed" /></Relationships>
</file>