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226d27ac3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STORSKOGEN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STORSKOGEN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f9794067f4e2b"/>
      <w:footerReference xmlns:r="http://schemas.openxmlformats.org/officeDocument/2006/relationships" w:type="default" r:id="Red844f7730cd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STORSKOGEN NORGE AS   ·   Org.nr 927 075 113   ·   c/o Advokatfirmaet DLA Piper Norway,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STORSKOGEN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f9794067f4e2b" /><Relationship Type="http://schemas.openxmlformats.org/officeDocument/2006/relationships/footer" Target="/word/footer1.xml" Id="Red844f7730cd429d" /></Relationships>
</file>