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a66ec30bb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GJENSIDIGE MOBILITY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MOBILITY GROUP AS</w:t>
      </w:r>
    </w:p>
    <w:sectPr>
      <w:headerReference xmlns:r="http://schemas.openxmlformats.org/officeDocument/2006/relationships" w:type="default" r:id="R348954c3541f4ab3"/>
      <w:footerReference xmlns:r="http://schemas.openxmlformats.org/officeDocument/2006/relationships" w:type="default" r:id="Rd87085ab7cba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MOBILITY GROUP AS   ·   Org.nr 927 075 385   ·   Schweigaards gate 21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954c3541f4ab3" /><Relationship Type="http://schemas.openxmlformats.org/officeDocument/2006/relationships/footer" Target="/word/footer1.xml" Id="Rd87085ab7cba4627" /></Relationships>
</file>