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d4959d159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eaec7ce474ddb"/>
      <w:footerReference xmlns:r="http://schemas.openxmlformats.org/officeDocument/2006/relationships" w:type="default" r:id="R8f331756e30c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SHOPPEN AS   ·   Org.nr 927 107 708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eaec7ce474ddb" /><Relationship Type="http://schemas.openxmlformats.org/officeDocument/2006/relationships/footer" Target="/word/footer1.xml" Id="R8f331756e30c4512" /></Relationships>
</file>