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ec5d838f5141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SOLAND AS, org.nr 927 169 371,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Skedsmokorset,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SOLAND AS</w:t>
      </w:r>
    </w:p>
    <w:sectPr>
      <w:headerReference xmlns:r="http://schemas.openxmlformats.org/officeDocument/2006/relationships" w:type="default" r:id="R18b51fa8af46452f"/>
      <w:footerReference xmlns:r="http://schemas.openxmlformats.org/officeDocument/2006/relationships" w:type="default" r:id="R8ddea409a3704a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SOLAND AS   ·   Org.nr 927 169 371   ·   Solhaugveien 8   ·   2019 SKEDSMOKORSET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b51fa8af46452f" /><Relationship Type="http://schemas.openxmlformats.org/officeDocument/2006/relationships/footer" Target="/word/footer1.xml" Id="R8ddea409a3704a08" /></Relationships>
</file>