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432bbccce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BOCK-HAGEN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BOCK-HAGEN HOLDING AS</w:t>
      </w:r>
    </w:p>
    <w:sectPr>
      <w:headerReference xmlns:r="http://schemas.openxmlformats.org/officeDocument/2006/relationships" w:type="default" r:id="R4a8680c6919f4f9a"/>
      <w:footerReference xmlns:r="http://schemas.openxmlformats.org/officeDocument/2006/relationships" w:type="default" r:id="Rb77001d73d8d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680c6919f4f9a" /><Relationship Type="http://schemas.openxmlformats.org/officeDocument/2006/relationships/footer" Target="/word/footer1.xml" Id="Rb77001d73d8d4a1a" /></Relationships>
</file>