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d38ce1d00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JHUS HOLDING AS</w:t>
      </w:r>
    </w:p>
    <w:sectPr>
      <w:headerReference xmlns:r="http://schemas.openxmlformats.org/officeDocument/2006/relationships" w:type="default" r:id="R3250a1c87aa34558"/>
      <w:footerReference xmlns:r="http://schemas.openxmlformats.org/officeDocument/2006/relationships" w:type="default" r:id="R34a0e0e19c17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JHUS HOLDING AS   ·   Org.nr 927 246 414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a1c87aa34558" /><Relationship Type="http://schemas.openxmlformats.org/officeDocument/2006/relationships/footer" Target="/word/footer1.xml" Id="R34a0e0e19c174f37" /></Relationships>
</file>