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0d96aae9b5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TOPPEN 1209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Uvdal,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TOPPEN 1209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88f2ca0aa74441"/>
      <w:footerReference xmlns:r="http://schemas.openxmlformats.org/officeDocument/2006/relationships" w:type="default" r:id="R162ec99a5b9249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TOPPEN 1209 AS   ·   Org.nr 927 273 268   ·   Dagalivegen 1506   ·   3632 UVDAL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TOPPEN 1209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88f2ca0aa74441" /><Relationship Type="http://schemas.openxmlformats.org/officeDocument/2006/relationships/footer" Target="/word/footer1.xml" Id="R162ec99a5b924973" /></Relationships>
</file>