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48600f1d9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HOLDING AS</w:t>
      </w:r>
    </w:p>
    <w:sectPr>
      <w:headerReference xmlns:r="http://schemas.openxmlformats.org/officeDocument/2006/relationships" w:type="default" r:id="R2cb1c032d6574bd6"/>
      <w:footerReference xmlns:r="http://schemas.openxmlformats.org/officeDocument/2006/relationships" w:type="default" r:id="R39d534aa426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HOLDING AS   ·   Org.nr 927 337 487   ·   c/o Tore Grindheim, Eldshovden 8B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c032d6574bd6" /><Relationship Type="http://schemas.openxmlformats.org/officeDocument/2006/relationships/footer" Target="/word/footer1.xml" Id="R39d534aa426844a3" /></Relationships>
</file>