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c0d585ddda49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ES-HOLDING AS</w:t>
      </w:r>
    </w:p>
    <w:sectPr>
      <w:headerReference xmlns:r="http://schemas.openxmlformats.org/officeDocument/2006/relationships" w:type="default" r:id="R009408505e9a446b"/>
      <w:footerReference xmlns:r="http://schemas.openxmlformats.org/officeDocument/2006/relationships" w:type="default" r:id="Rde1020d64ee644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ES-HOLDING AS   ·   Org.nr 927 363 585   ·   Enromvegen 173   ·   7026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9408505e9a446b" /><Relationship Type="http://schemas.openxmlformats.org/officeDocument/2006/relationships/footer" Target="/word/footer1.xml" Id="Rde1020d64ee6445a" /></Relationships>
</file>