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2f5df1a4c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a26a0a6ca4573"/>
      <w:footerReference xmlns:r="http://schemas.openxmlformats.org/officeDocument/2006/relationships" w:type="default" r:id="R12143c6c049a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ISNES INVEST AS   ·   Org.nr 927 363 763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a26a0a6ca4573" /><Relationship Type="http://schemas.openxmlformats.org/officeDocument/2006/relationships/footer" Target="/word/footer1.xml" Id="R12143c6c049a404c" /></Relationships>
</file>