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2c4a60ae5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SKY IS NOT THE LIMIT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SKY IS NOT THE LIMIT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bea77f140b47d5"/>
      <w:footerReference xmlns:r="http://schemas.openxmlformats.org/officeDocument/2006/relationships" w:type="default" r:id="R52afe641dc1d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SKY IS NOT THE LIMIT AS   ·   Org.nr 927 367 327   ·   Bruvikveien 1A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SKY IS NOT THE LIMIT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bea77f140b47d5" /><Relationship Type="http://schemas.openxmlformats.org/officeDocument/2006/relationships/footer" Target="/word/footer1.xml" Id="R52afe641dc1d4d36" /></Relationships>
</file>