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3f5a646544c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ELVIRA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ELVIRA HOLDING AS</w:t>
      </w:r>
    </w:p>
    <w:sectPr>
      <w:headerReference xmlns:r="http://schemas.openxmlformats.org/officeDocument/2006/relationships" w:type="default" r:id="Ra78991e8cb6f43db"/>
      <w:footerReference xmlns:r="http://schemas.openxmlformats.org/officeDocument/2006/relationships" w:type="default" r:id="Rbd4db1cf3af2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ELVIRA HOLDING AS   ·   Org.nr 927 377 748   ·   Munkerudåsen 17B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991e8cb6f43db" /><Relationship Type="http://schemas.openxmlformats.org/officeDocument/2006/relationships/footer" Target="/word/footer1.xml" Id="Rbd4db1cf3af2423e" /></Relationships>
</file>