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104df394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REISTAD HOLDING AS</w:t>
      </w:r>
    </w:p>
    <w:sectPr>
      <w:headerReference xmlns:r="http://schemas.openxmlformats.org/officeDocument/2006/relationships" w:type="default" r:id="R103d5b8ded3746de"/>
      <w:footerReference xmlns:r="http://schemas.openxmlformats.org/officeDocument/2006/relationships" w:type="default" r:id="Rf6633d7321e6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REISTAD HOLDING AS   ·   Org.nr 927 385 767   ·   Muselundgrenda 6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d5b8ded3746de" /><Relationship Type="http://schemas.openxmlformats.org/officeDocument/2006/relationships/footer" Target="/word/footer1.xml" Id="Rf6633d7321e641b3" /></Relationships>
</file>