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bc03baba9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 GROUP AS</w:t>
      </w:r>
    </w:p>
    <w:sectPr>
      <w:headerReference xmlns:r="http://schemas.openxmlformats.org/officeDocument/2006/relationships" w:type="default" r:id="Rdd634b338db845a5"/>
      <w:footerReference xmlns:r="http://schemas.openxmlformats.org/officeDocument/2006/relationships" w:type="default" r:id="R912965efdbb5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34b338db845a5" /><Relationship Type="http://schemas.openxmlformats.org/officeDocument/2006/relationships/footer" Target="/word/footer1.xml" Id="R912965efdbb54db6" /></Relationships>
</file>