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bbb75231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SKURVE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SKURVE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4a7343fed4404"/>
      <w:footerReference xmlns:r="http://schemas.openxmlformats.org/officeDocument/2006/relationships" w:type="default" r:id="Refbec351900c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HOLDING AS   ·   Org.nr 927 424 282   ·   Skurvebakkane 40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4a7343fed4404" /><Relationship Type="http://schemas.openxmlformats.org/officeDocument/2006/relationships/footer" Target="/word/footer1.xml" Id="Refbec351900c4310" /></Relationships>
</file>