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73482b9a1041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CON2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CON2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3b90223e9a4f99"/>
      <w:footerReference xmlns:r="http://schemas.openxmlformats.org/officeDocument/2006/relationships" w:type="default" r:id="Rf3f22336f03d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CON2 REGNSKAP AS   ·   Org.nr 927 430 487   ·   c/o Trine Gullberg, Gamleveien 663   ·   1487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CON2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b90223e9a4f99" /><Relationship Type="http://schemas.openxmlformats.org/officeDocument/2006/relationships/footer" Target="/word/footer1.xml" Id="Rf3f22336f03d4436" /></Relationships>
</file>