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fab1880e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E.E.D AS.</w:t>
      </w:r>
    </w:p>
    <w:sectPr>
      <w:headerReference xmlns:r="http://schemas.openxmlformats.org/officeDocument/2006/relationships" w:type="default" r:id="R88860c6442d4467c"/>
      <w:footerReference xmlns:r="http://schemas.openxmlformats.org/officeDocument/2006/relationships" w:type="default" r:id="R6878b9c8e99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60c6442d4467c" /><Relationship Type="http://schemas.openxmlformats.org/officeDocument/2006/relationships/footer" Target="/word/footer1.xml" Id="R6878b9c8e9914f48" /></Relationships>
</file>