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34a3751ba24d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INVEST AS</w:t>
      </w:r>
    </w:p>
    <w:sectPr>
      <w:headerReference xmlns:r="http://schemas.openxmlformats.org/officeDocument/2006/relationships" w:type="default" r:id="R6285ba02a01b4217"/>
      <w:footerReference xmlns:r="http://schemas.openxmlformats.org/officeDocument/2006/relationships" w:type="default" r:id="Reef7840ca4384b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INVEST AS   ·   Org.nr 927 459 892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85ba02a01b4217" /><Relationship Type="http://schemas.openxmlformats.org/officeDocument/2006/relationships/footer" Target="/word/footer1.xml" Id="Reef7840ca4384b57" /></Relationships>
</file>