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072daa27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BAYBREEZE HOLDING AS</w:t>
      </w:r>
    </w:p>
    <w:sectPr>
      <w:headerReference xmlns:r="http://schemas.openxmlformats.org/officeDocument/2006/relationships" w:type="default" r:id="Rf523859226684125"/>
      <w:footerReference xmlns:r="http://schemas.openxmlformats.org/officeDocument/2006/relationships" w:type="default" r:id="R3db483b8d23b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3859226684125" /><Relationship Type="http://schemas.openxmlformats.org/officeDocument/2006/relationships/footer" Target="/word/footer1.xml" Id="R3db483b8d23b428a" /></Relationships>
</file>