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9ff63cbf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BGSU EIENDOM OSLO AS</w:t>
      </w:r>
    </w:p>
    <w:sectPr>
      <w:headerReference xmlns:r="http://schemas.openxmlformats.org/officeDocument/2006/relationships" w:type="default" r:id="R6c6eae2a3c9d4b39"/>
      <w:footerReference xmlns:r="http://schemas.openxmlformats.org/officeDocument/2006/relationships" w:type="default" r:id="R67b08a93b66c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BGSU EIENDOM OSLO AS   ·   Org.nr 927 484 099   ·   Konows gate 83C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BGSU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eae2a3c9d4b39" /><Relationship Type="http://schemas.openxmlformats.org/officeDocument/2006/relationships/footer" Target="/word/footer1.xml" Id="R67b08a93b66c4936" /></Relationships>
</file>