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8c66bc01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BGSU EIENDOM OSLO AS</w:t>
      </w:r>
    </w:p>
    <w:sectPr>
      <w:headerReference xmlns:r="http://schemas.openxmlformats.org/officeDocument/2006/relationships" w:type="default" r:id="Rfcdb70d5ffde4839"/>
      <w:footerReference xmlns:r="http://schemas.openxmlformats.org/officeDocument/2006/relationships" w:type="default" r:id="R0b72b09a3a8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BGSU EIENDOM OSLO AS   ·   Org.nr 927 484 099   ·   Konows gate 83C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BGSU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b70d5ffde4839" /><Relationship Type="http://schemas.openxmlformats.org/officeDocument/2006/relationships/footer" Target="/word/footer1.xml" Id="R0b72b09a3a834a0d" /></Relationships>
</file>