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8e04f7d96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S.I.D.O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S.I.D.O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b3144efc8477c"/>
      <w:footerReference xmlns:r="http://schemas.openxmlformats.org/officeDocument/2006/relationships" w:type="default" r:id="R7265d5105b15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S.I.D.O HOLDING AS   ·   Org.nr 927 604 752   ·   Gneisveien 28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S.I.D.O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b3144efc8477c" /><Relationship Type="http://schemas.openxmlformats.org/officeDocument/2006/relationships/footer" Target="/word/footer1.xml" Id="R7265d5105b15494c" /></Relationships>
</file>