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1a5409717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f8cb863b742c1"/>
      <w:footerReference xmlns:r="http://schemas.openxmlformats.org/officeDocument/2006/relationships" w:type="default" r:id="R2571e0a8cc01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VIDDA INVEST AS   ·   Org.nr 927 657 295   ·   Vettreåsen 5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f8cb863b742c1" /><Relationship Type="http://schemas.openxmlformats.org/officeDocument/2006/relationships/footer" Target="/word/footer1.xml" Id="R2571e0a8cc0140af" /></Relationships>
</file>