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7575ae928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LUINEM AS</w:t>
      </w:r>
    </w:p>
    <w:sectPr>
      <w:headerReference xmlns:r="http://schemas.openxmlformats.org/officeDocument/2006/relationships" w:type="default" r:id="R62cfc82d57994a8d"/>
      <w:footerReference xmlns:r="http://schemas.openxmlformats.org/officeDocument/2006/relationships" w:type="default" r:id="R7d61a8823ab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fc82d57994a8d" /><Relationship Type="http://schemas.openxmlformats.org/officeDocument/2006/relationships/footer" Target="/word/footer1.xml" Id="R7d61a8823ab9467a" /></Relationships>
</file>