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f6b117ade46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c0b19c7f8f48b3"/>
      <w:footerReference xmlns:r="http://schemas.openxmlformats.org/officeDocument/2006/relationships" w:type="default" r:id="R01f2a74b808e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 FILTBYGG AS   ·   Org.nr 927 665 956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0b19c7f8f48b3" /><Relationship Type="http://schemas.openxmlformats.org/officeDocument/2006/relationships/footer" Target="/word/footer1.xml" Id="R01f2a74b808e4de2" /></Relationships>
</file>