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d1c24bb9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FILTBYGG AS</w:t>
      </w:r>
    </w:p>
    <w:sectPr>
      <w:headerReference xmlns:r="http://schemas.openxmlformats.org/officeDocument/2006/relationships" w:type="default" r:id="R28714b5c1c494d42"/>
      <w:footerReference xmlns:r="http://schemas.openxmlformats.org/officeDocument/2006/relationships" w:type="default" r:id="R2e2e0b86696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14b5c1c494d42" /><Relationship Type="http://schemas.openxmlformats.org/officeDocument/2006/relationships/footer" Target="/word/footer1.xml" Id="R2e2e0b8669694e50" /></Relationships>
</file>