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3e6b50812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BIVIB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BIVIB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ceb3c672a4d69"/>
      <w:footerReference xmlns:r="http://schemas.openxmlformats.org/officeDocument/2006/relationships" w:type="default" r:id="R9195fd3bae83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BIVIB AS   ·   Org.nr 927 699 648   ·   Broddes veg 20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BIVIB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ceb3c672a4d69" /><Relationship Type="http://schemas.openxmlformats.org/officeDocument/2006/relationships/footer" Target="/word/footer1.xml" Id="R9195fd3bae834fda" /></Relationships>
</file>