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596a96e3949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HARDANGER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HARDANGER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820725cfa4e74"/>
      <w:footerReference xmlns:r="http://schemas.openxmlformats.org/officeDocument/2006/relationships" w:type="default" r:id="Rb8305cb321d0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HARDANGER HOLDING AS   ·   Org.nr 927 728 613   ·   c/o Stian Johansen, Eidesmoen 20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HARDANGER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820725cfa4e74" /><Relationship Type="http://schemas.openxmlformats.org/officeDocument/2006/relationships/footer" Target="/word/footer1.xml" Id="Rb8305cb321d04f68" /></Relationships>
</file>