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2801d6f99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2c4792cd74c9a"/>
      <w:footerReference xmlns:r="http://schemas.openxmlformats.org/officeDocument/2006/relationships" w:type="default" r:id="R04aafbd07e6b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2c4792cd74c9a" /><Relationship Type="http://schemas.openxmlformats.org/officeDocument/2006/relationships/footer" Target="/word/footer1.xml" Id="R04aafbd07e6b494c" /></Relationships>
</file>