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effc30281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EVERGREEN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EVERGREEN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9cf9a5fa9041dd"/>
      <w:footerReference xmlns:r="http://schemas.openxmlformats.org/officeDocument/2006/relationships" w:type="default" r:id="R7de29da1b2f1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EVERGREEN AS   ·   Org.nr 927 809 478   ·   c/o Bestyrerboligen Stavanger, Lervigsveien 22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EVERGREEN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cf9a5fa9041dd" /><Relationship Type="http://schemas.openxmlformats.org/officeDocument/2006/relationships/footer" Target="/word/footer1.xml" Id="R7de29da1b2f14340" /></Relationships>
</file>