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5891a7c7d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EVERGREEN AS</w:t>
      </w:r>
    </w:p>
    <w:sectPr>
      <w:headerReference xmlns:r="http://schemas.openxmlformats.org/officeDocument/2006/relationships" w:type="default" r:id="R8e5552f93ac145c7"/>
      <w:footerReference xmlns:r="http://schemas.openxmlformats.org/officeDocument/2006/relationships" w:type="default" r:id="Rdb1a3887c66b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EVERGREEN AS   ·   Org.nr 927 809 478   ·   c/o Bestyrerboligen Stavanger,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EVERGREEN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552f93ac145c7" /><Relationship Type="http://schemas.openxmlformats.org/officeDocument/2006/relationships/footer" Target="/word/footer1.xml" Id="Rdb1a3887c66b425c" /></Relationships>
</file>