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76609094a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VALHALL TOPCO AS</w:t>
      </w:r>
    </w:p>
    <w:sectPr>
      <w:headerReference xmlns:r="http://schemas.openxmlformats.org/officeDocument/2006/relationships" w:type="default" r:id="Ra24eb5b72f7c4289"/>
      <w:footerReference xmlns:r="http://schemas.openxmlformats.org/officeDocument/2006/relationships" w:type="default" r:id="R33bfc3791d1a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TOPCO AS   ·   Org.nr 927 810 697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eb5b72f7c4289" /><Relationship Type="http://schemas.openxmlformats.org/officeDocument/2006/relationships/footer" Target="/word/footer1.xml" Id="R33bfc3791d1a494f" /></Relationships>
</file>