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10da7f70a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c104439b8404f"/>
      <w:footerReference xmlns:r="http://schemas.openxmlformats.org/officeDocument/2006/relationships" w:type="default" r:id="R6948bbfb3c46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FORA CAPITAL AS   ·   Org.nr 927 832 224   ·   Liomveien 18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c104439b8404f" /><Relationship Type="http://schemas.openxmlformats.org/officeDocument/2006/relationships/footer" Target="/word/footer1.xml" Id="R6948bbfb3c4649f2" /></Relationships>
</file>