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d29889c1e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A.K HESTEUTSTYR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A.K HESTEUTSTYR AS</w:t>
      </w:r>
    </w:p>
    <w:sectPr>
      <w:headerReference xmlns:r="http://schemas.openxmlformats.org/officeDocument/2006/relationships" w:type="default" r:id="R95a7084e45c34b69"/>
      <w:footerReference xmlns:r="http://schemas.openxmlformats.org/officeDocument/2006/relationships" w:type="default" r:id="R3e3bff0d3440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A.K HESTEUTSTYR AS   ·   Org.nr 927 838 788   ·   c/o Anette Aas Karlsen, Strandvelta 30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A.K HESTEUTSTYR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7084e45c34b69" /><Relationship Type="http://schemas.openxmlformats.org/officeDocument/2006/relationships/footer" Target="/word/footer1.xml" Id="R3e3bff0d34404353" /></Relationships>
</file>